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B0745" w14:textId="77777777" w:rsidR="003F44AE" w:rsidRPr="000848BD" w:rsidRDefault="003F44AE" w:rsidP="001E3189">
      <w:pPr>
        <w:spacing w:after="0" w:line="240" w:lineRule="auto"/>
        <w:jc w:val="both"/>
        <w:rPr>
          <w:rFonts w:ascii="Palatino Linotype" w:hAnsi="Palatino Linotype" w:cstheme="minorHAnsi"/>
          <w:b/>
          <w:bCs/>
          <w:sz w:val="21"/>
          <w:szCs w:val="21"/>
        </w:rPr>
      </w:pPr>
      <w:bookmarkStart w:id="0" w:name="_Hlk4969120"/>
      <w:bookmarkStart w:id="1" w:name="_GoBack"/>
      <w:r w:rsidRPr="000848BD">
        <w:rPr>
          <w:rFonts w:ascii="Palatino Linotype" w:hAnsi="Palatino Linotype" w:cstheme="minorHAnsi"/>
          <w:b/>
          <w:bCs/>
          <w:sz w:val="21"/>
          <w:szCs w:val="21"/>
        </w:rPr>
        <w:t>Question: What is a fallacy? Discuss the two main types of fallacies.</w:t>
      </w:r>
    </w:p>
    <w:p w14:paraId="2E32B8D6" w14:textId="77777777" w:rsidR="001E3189" w:rsidRPr="000848BD" w:rsidRDefault="001E3189" w:rsidP="001E3189">
      <w:pPr>
        <w:spacing w:after="0" w:line="240" w:lineRule="auto"/>
        <w:jc w:val="both"/>
        <w:rPr>
          <w:rFonts w:ascii="Palatino Linotype" w:hAnsi="Palatino Linotype" w:cstheme="minorHAnsi"/>
          <w:sz w:val="21"/>
          <w:szCs w:val="21"/>
        </w:rPr>
      </w:pPr>
    </w:p>
    <w:p w14:paraId="6AE9AA41" w14:textId="77777777" w:rsidR="001E3189" w:rsidRPr="000848BD" w:rsidRDefault="003F44AE" w:rsidP="001E3189">
      <w:pPr>
        <w:spacing w:after="0" w:line="240" w:lineRule="auto"/>
        <w:jc w:val="both"/>
        <w:rPr>
          <w:rFonts w:ascii="Palatino Linotype" w:hAnsi="Palatino Linotype" w:cstheme="minorHAnsi"/>
          <w:sz w:val="21"/>
          <w:szCs w:val="21"/>
        </w:rPr>
      </w:pPr>
      <w:r w:rsidRPr="000848BD">
        <w:rPr>
          <w:rFonts w:ascii="Palatino Linotype" w:hAnsi="Palatino Linotype" w:cstheme="minorHAnsi"/>
          <w:b/>
          <w:bCs/>
          <w:sz w:val="21"/>
          <w:szCs w:val="21"/>
        </w:rPr>
        <w:t>Answer:</w:t>
      </w:r>
      <w:r w:rsidRPr="000848BD">
        <w:rPr>
          <w:rFonts w:ascii="Palatino Linotype" w:hAnsi="Palatino Linotype" w:cstheme="minorHAnsi"/>
          <w:sz w:val="21"/>
          <w:szCs w:val="21"/>
        </w:rPr>
        <w:t xml:space="preserve"> </w:t>
      </w:r>
      <w:r w:rsidR="007E1267" w:rsidRPr="000848BD">
        <w:rPr>
          <w:rFonts w:ascii="Palatino Linotype" w:hAnsi="Palatino Linotype" w:cstheme="minorHAnsi"/>
          <w:sz w:val="21"/>
          <w:szCs w:val="21"/>
        </w:rPr>
        <w:t>Generally speaking, f</w:t>
      </w:r>
      <w:r w:rsidRPr="000848BD">
        <w:rPr>
          <w:rFonts w:ascii="Palatino Linotype" w:hAnsi="Palatino Linotype" w:cstheme="minorHAnsi"/>
          <w:sz w:val="21"/>
          <w:szCs w:val="21"/>
        </w:rPr>
        <w:t>allacy means an error in reasoning. Errors in reasoning occur when the premises of an argument fail to support its conclusion. Such an argument is called fallacious. A fallacious argument may appear correct, but a close look into it shows that it breaks some rule of logic.</w:t>
      </w:r>
      <w:r w:rsidR="001E3189" w:rsidRPr="000848BD">
        <w:rPr>
          <w:rFonts w:ascii="Palatino Linotype" w:hAnsi="Palatino Linotype" w:cstheme="minorHAnsi"/>
          <w:sz w:val="21"/>
          <w:szCs w:val="21"/>
        </w:rPr>
        <w:t xml:space="preserve"> </w:t>
      </w:r>
    </w:p>
    <w:p w14:paraId="21356884" w14:textId="77777777" w:rsidR="007E1267" w:rsidRPr="000848BD" w:rsidRDefault="007E1267" w:rsidP="001E3189">
      <w:pPr>
        <w:spacing w:after="0" w:line="240" w:lineRule="auto"/>
        <w:jc w:val="both"/>
        <w:rPr>
          <w:rFonts w:ascii="Palatino Linotype" w:hAnsi="Palatino Linotype" w:cstheme="minorHAnsi"/>
          <w:sz w:val="21"/>
          <w:szCs w:val="21"/>
        </w:rPr>
      </w:pPr>
      <w:r w:rsidRPr="000848BD">
        <w:rPr>
          <w:rFonts w:ascii="Palatino Linotype" w:hAnsi="Palatino Linotype" w:cstheme="minorHAnsi"/>
          <w:sz w:val="21"/>
          <w:szCs w:val="21"/>
        </w:rPr>
        <w:t>In a narrower definition, fallacies are typical mistakes in reasoning that have a pattern that can be identified and named. Different arguments which show the same kind of mistake in r</w:t>
      </w:r>
      <w:r w:rsidR="001E3189" w:rsidRPr="000848BD">
        <w:rPr>
          <w:rFonts w:ascii="Palatino Linotype" w:hAnsi="Palatino Linotype" w:cstheme="minorHAnsi"/>
          <w:sz w:val="21"/>
          <w:szCs w:val="21"/>
        </w:rPr>
        <w:t>easoning are said to commit a particular kind of</w:t>
      </w:r>
      <w:r w:rsidRPr="000848BD">
        <w:rPr>
          <w:rFonts w:ascii="Palatino Linotype" w:hAnsi="Palatino Linotype" w:cstheme="minorHAnsi"/>
          <w:sz w:val="21"/>
          <w:szCs w:val="21"/>
        </w:rPr>
        <w:t xml:space="preserve"> fallacy. </w:t>
      </w:r>
    </w:p>
    <w:p w14:paraId="18F74ED2" w14:textId="77777777" w:rsidR="001E3189" w:rsidRPr="000848BD" w:rsidRDefault="001E3189" w:rsidP="001E3189">
      <w:pPr>
        <w:spacing w:after="0" w:line="240" w:lineRule="auto"/>
        <w:jc w:val="both"/>
        <w:rPr>
          <w:rFonts w:ascii="Palatino Linotype" w:hAnsi="Palatino Linotype" w:cstheme="minorHAnsi"/>
          <w:sz w:val="21"/>
          <w:szCs w:val="21"/>
        </w:rPr>
      </w:pPr>
    </w:p>
    <w:p w14:paraId="629790F9" w14:textId="77777777" w:rsidR="007E1267" w:rsidRPr="000848BD" w:rsidRDefault="007E1267" w:rsidP="001E3189">
      <w:pPr>
        <w:spacing w:after="0" w:line="240" w:lineRule="auto"/>
        <w:jc w:val="both"/>
        <w:rPr>
          <w:rFonts w:ascii="Palatino Linotype" w:hAnsi="Palatino Linotype" w:cstheme="minorHAnsi"/>
          <w:b/>
          <w:bCs/>
          <w:sz w:val="21"/>
          <w:szCs w:val="21"/>
        </w:rPr>
      </w:pPr>
      <w:r w:rsidRPr="000848BD">
        <w:rPr>
          <w:rFonts w:ascii="Palatino Linotype" w:hAnsi="Palatino Linotype" w:cstheme="minorHAnsi"/>
          <w:b/>
          <w:bCs/>
          <w:sz w:val="21"/>
          <w:szCs w:val="21"/>
        </w:rPr>
        <w:t>Fallacies are of two main types:</w:t>
      </w:r>
    </w:p>
    <w:p w14:paraId="6BA1939F" w14:textId="77777777" w:rsidR="001E3189" w:rsidRPr="000848BD" w:rsidRDefault="001E3189" w:rsidP="001E3189">
      <w:pPr>
        <w:spacing w:after="0" w:line="240" w:lineRule="auto"/>
        <w:jc w:val="both"/>
        <w:rPr>
          <w:rFonts w:ascii="Palatino Linotype" w:hAnsi="Palatino Linotype" w:cstheme="minorHAnsi"/>
          <w:b/>
          <w:bCs/>
          <w:sz w:val="21"/>
          <w:szCs w:val="21"/>
        </w:rPr>
      </w:pPr>
    </w:p>
    <w:p w14:paraId="30A91B92" w14:textId="77777777" w:rsidR="007E1267" w:rsidRPr="000848BD" w:rsidRDefault="003E0AB4" w:rsidP="001E3189">
      <w:pPr>
        <w:spacing w:after="0" w:line="240" w:lineRule="auto"/>
        <w:jc w:val="both"/>
        <w:rPr>
          <w:rFonts w:ascii="Palatino Linotype" w:hAnsi="Palatino Linotype" w:cstheme="minorHAnsi"/>
          <w:sz w:val="21"/>
          <w:szCs w:val="21"/>
        </w:rPr>
      </w:pPr>
      <w:r w:rsidRPr="000848BD">
        <w:rPr>
          <w:rFonts w:ascii="Palatino Linotype" w:hAnsi="Palatino Linotype" w:cstheme="minorHAnsi"/>
          <w:b/>
          <w:bCs/>
          <w:sz w:val="21"/>
          <w:szCs w:val="21"/>
        </w:rPr>
        <w:t>A) Formal Fallacy</w:t>
      </w:r>
      <w:r w:rsidR="007E1267" w:rsidRPr="000848BD">
        <w:rPr>
          <w:rFonts w:ascii="Palatino Linotype" w:hAnsi="Palatino Linotype" w:cstheme="minorHAnsi"/>
          <w:b/>
          <w:bCs/>
          <w:sz w:val="21"/>
          <w:szCs w:val="21"/>
        </w:rPr>
        <w:t>:</w:t>
      </w:r>
      <w:r w:rsidRPr="000848BD">
        <w:rPr>
          <w:rFonts w:ascii="Palatino Linotype" w:hAnsi="Palatino Linotype" w:cstheme="minorHAnsi"/>
          <w:sz w:val="21"/>
          <w:szCs w:val="21"/>
        </w:rPr>
        <w:t xml:space="preserve"> </w:t>
      </w:r>
      <w:r w:rsidR="00775ED0" w:rsidRPr="000848BD">
        <w:rPr>
          <w:rFonts w:ascii="Palatino Linotype" w:hAnsi="Palatino Linotype" w:cstheme="minorHAnsi"/>
          <w:sz w:val="21"/>
          <w:szCs w:val="21"/>
        </w:rPr>
        <w:t xml:space="preserve">A formal fallacy is one which involves an error in the form, arrangement or technical structure of an argument. </w:t>
      </w:r>
      <w:r w:rsidRPr="000848BD">
        <w:rPr>
          <w:rFonts w:ascii="Palatino Linotype" w:hAnsi="Palatino Linotype" w:cstheme="minorHAnsi"/>
          <w:sz w:val="21"/>
          <w:szCs w:val="21"/>
          <w:shd w:val="clear" w:color="auto" w:fill="FFFFFF"/>
        </w:rPr>
        <w:t>It is defined as a </w:t>
      </w:r>
      <w:hyperlink r:id="rId5" w:tooltip="Deductive" w:history="1">
        <w:r w:rsidRPr="000848BD">
          <w:rPr>
            <w:rStyle w:val="Hyperlink"/>
            <w:rFonts w:ascii="Palatino Linotype" w:hAnsi="Palatino Linotype" w:cstheme="minorHAnsi"/>
            <w:color w:val="auto"/>
            <w:sz w:val="21"/>
            <w:szCs w:val="21"/>
            <w:u w:val="none"/>
            <w:shd w:val="clear" w:color="auto" w:fill="FFFFFF"/>
          </w:rPr>
          <w:t>deductive</w:t>
        </w:r>
      </w:hyperlink>
      <w:r w:rsidRPr="000848BD">
        <w:rPr>
          <w:rFonts w:ascii="Palatino Linotype" w:hAnsi="Palatino Linotype" w:cstheme="minorHAnsi"/>
          <w:sz w:val="21"/>
          <w:szCs w:val="21"/>
          <w:shd w:val="clear" w:color="auto" w:fill="FFFFFF"/>
        </w:rPr>
        <w:t> </w:t>
      </w:r>
      <w:hyperlink r:id="rId6" w:tooltip="Argument" w:history="1">
        <w:r w:rsidRPr="000848BD">
          <w:rPr>
            <w:rStyle w:val="Hyperlink"/>
            <w:rFonts w:ascii="Palatino Linotype" w:hAnsi="Palatino Linotype" w:cstheme="minorHAnsi"/>
            <w:color w:val="auto"/>
            <w:sz w:val="21"/>
            <w:szCs w:val="21"/>
            <w:u w:val="none"/>
            <w:shd w:val="clear" w:color="auto" w:fill="FFFFFF"/>
          </w:rPr>
          <w:t>argument</w:t>
        </w:r>
      </w:hyperlink>
      <w:r w:rsidRPr="000848BD">
        <w:rPr>
          <w:rFonts w:ascii="Palatino Linotype" w:hAnsi="Palatino Linotype" w:cstheme="minorHAnsi"/>
          <w:sz w:val="21"/>
          <w:szCs w:val="21"/>
          <w:shd w:val="clear" w:color="auto" w:fill="FFFFFF"/>
        </w:rPr>
        <w:t> that is invalid. The argument itself could have true </w:t>
      </w:r>
      <w:hyperlink r:id="rId7" w:tooltip="Premise" w:history="1">
        <w:r w:rsidRPr="000848BD">
          <w:rPr>
            <w:rStyle w:val="Hyperlink"/>
            <w:rFonts w:ascii="Palatino Linotype" w:hAnsi="Palatino Linotype" w:cstheme="minorHAnsi"/>
            <w:color w:val="auto"/>
            <w:sz w:val="21"/>
            <w:szCs w:val="21"/>
            <w:u w:val="none"/>
            <w:shd w:val="clear" w:color="auto" w:fill="FFFFFF"/>
          </w:rPr>
          <w:t>premises</w:t>
        </w:r>
      </w:hyperlink>
      <w:r w:rsidRPr="000848BD">
        <w:rPr>
          <w:rFonts w:ascii="Palatino Linotype" w:hAnsi="Palatino Linotype" w:cstheme="minorHAnsi"/>
          <w:sz w:val="21"/>
          <w:szCs w:val="21"/>
          <w:shd w:val="clear" w:color="auto" w:fill="FFFFFF"/>
        </w:rPr>
        <w:t>, but still have a false </w:t>
      </w:r>
      <w:hyperlink r:id="rId8" w:tooltip="Logical consequence" w:history="1">
        <w:r w:rsidRPr="000848BD">
          <w:rPr>
            <w:rStyle w:val="Hyperlink"/>
            <w:rFonts w:ascii="Palatino Linotype" w:hAnsi="Palatino Linotype" w:cstheme="minorHAnsi"/>
            <w:color w:val="auto"/>
            <w:sz w:val="21"/>
            <w:szCs w:val="21"/>
            <w:u w:val="none"/>
            <w:shd w:val="clear" w:color="auto" w:fill="FFFFFF"/>
          </w:rPr>
          <w:t>conclusion</w:t>
        </w:r>
      </w:hyperlink>
      <w:r w:rsidRPr="000848BD">
        <w:rPr>
          <w:rFonts w:ascii="Palatino Linotype" w:hAnsi="Palatino Linotype" w:cstheme="minorHAnsi"/>
          <w:sz w:val="21"/>
          <w:szCs w:val="21"/>
          <w:shd w:val="clear" w:color="auto" w:fill="FFFFFF"/>
        </w:rPr>
        <w:t>. The presence of a formal fallacy in a deductive argument does not imply anything about the argument's premises or its conclusion. Both may actually be true, but the deductive argument is still invalid because the conclusion does not follow from the premises in the manner described.</w:t>
      </w:r>
      <w:r w:rsidRPr="000848BD">
        <w:rPr>
          <w:rFonts w:ascii="Palatino Linotype" w:hAnsi="Palatino Linotype" w:cstheme="minorHAnsi"/>
          <w:sz w:val="21"/>
          <w:szCs w:val="21"/>
        </w:rPr>
        <w:t xml:space="preserve"> </w:t>
      </w:r>
      <w:r w:rsidR="00775ED0" w:rsidRPr="000848BD">
        <w:rPr>
          <w:rFonts w:ascii="Palatino Linotype" w:hAnsi="Palatino Linotype" w:cstheme="minorHAnsi"/>
          <w:sz w:val="21"/>
          <w:szCs w:val="21"/>
        </w:rPr>
        <w:t>Following is an example of a formal fallacy:</w:t>
      </w:r>
    </w:p>
    <w:p w14:paraId="62937D97" w14:textId="77777777" w:rsidR="001E3189" w:rsidRPr="000848BD" w:rsidRDefault="001E3189" w:rsidP="001E3189">
      <w:pPr>
        <w:shd w:val="clear" w:color="auto" w:fill="FFFFFF"/>
        <w:spacing w:after="0" w:line="240" w:lineRule="auto"/>
        <w:rPr>
          <w:rFonts w:ascii="Palatino Linotype" w:eastAsia="Times New Roman" w:hAnsi="Palatino Linotype" w:cstheme="minorHAnsi"/>
          <w:sz w:val="21"/>
          <w:szCs w:val="21"/>
          <w:lang w:bidi="hi-IN"/>
        </w:rPr>
      </w:pPr>
    </w:p>
    <w:p w14:paraId="4F45E39E" w14:textId="77777777" w:rsidR="001E3189" w:rsidRPr="000848BD" w:rsidRDefault="001E3189" w:rsidP="001E3189">
      <w:pPr>
        <w:shd w:val="clear" w:color="auto" w:fill="FFFFFF"/>
        <w:spacing w:after="0" w:line="240" w:lineRule="auto"/>
        <w:rPr>
          <w:rFonts w:ascii="Palatino Linotype" w:eastAsia="Times New Roman" w:hAnsi="Palatino Linotype" w:cstheme="minorHAnsi"/>
          <w:sz w:val="21"/>
          <w:szCs w:val="21"/>
          <w:lang w:bidi="hi-IN"/>
        </w:rPr>
      </w:pPr>
      <w:r w:rsidRPr="000848BD">
        <w:rPr>
          <w:rFonts w:ascii="Palatino Linotype" w:eastAsia="Times New Roman" w:hAnsi="Palatino Linotype" w:cstheme="minorHAnsi"/>
          <w:sz w:val="21"/>
          <w:szCs w:val="21"/>
          <w:lang w:bidi="hi-IN"/>
        </w:rPr>
        <w:t>Premise: All Arabs are Muslims.</w:t>
      </w:r>
    </w:p>
    <w:p w14:paraId="473A1577" w14:textId="77777777" w:rsidR="001E3189" w:rsidRPr="000848BD" w:rsidRDefault="001E3189" w:rsidP="001E3189">
      <w:pPr>
        <w:shd w:val="clear" w:color="auto" w:fill="FFFFFF"/>
        <w:spacing w:after="0" w:line="240" w:lineRule="auto"/>
        <w:rPr>
          <w:rFonts w:ascii="Palatino Linotype" w:eastAsia="Times New Roman" w:hAnsi="Palatino Linotype" w:cstheme="minorHAnsi"/>
          <w:sz w:val="21"/>
          <w:szCs w:val="21"/>
          <w:lang w:bidi="hi-IN"/>
        </w:rPr>
      </w:pPr>
      <w:r w:rsidRPr="000848BD">
        <w:rPr>
          <w:rFonts w:ascii="Palatino Linotype" w:eastAsia="Times New Roman" w:hAnsi="Palatino Linotype" w:cstheme="minorHAnsi"/>
          <w:sz w:val="21"/>
          <w:szCs w:val="21"/>
          <w:lang w:bidi="hi-IN"/>
        </w:rPr>
        <w:t>Premise: All Iranians are Muslims.</w:t>
      </w:r>
    </w:p>
    <w:p w14:paraId="1A5653BE" w14:textId="77777777" w:rsidR="00775ED0" w:rsidRPr="000848BD" w:rsidRDefault="001E3189" w:rsidP="001E3189">
      <w:pPr>
        <w:shd w:val="clear" w:color="auto" w:fill="FFFFFF"/>
        <w:spacing w:after="0" w:line="240" w:lineRule="auto"/>
        <w:rPr>
          <w:rFonts w:ascii="Palatino Linotype" w:eastAsia="Times New Roman" w:hAnsi="Palatino Linotype" w:cstheme="minorHAnsi"/>
          <w:sz w:val="21"/>
          <w:szCs w:val="21"/>
          <w:lang w:bidi="hi-IN"/>
        </w:rPr>
      </w:pPr>
      <w:r w:rsidRPr="000848BD">
        <w:rPr>
          <w:rFonts w:ascii="Palatino Linotype" w:eastAsia="Times New Roman" w:hAnsi="Palatino Linotype" w:cstheme="minorHAnsi"/>
          <w:sz w:val="21"/>
          <w:szCs w:val="21"/>
          <w:lang w:bidi="hi-IN"/>
        </w:rPr>
        <w:t>Conclusion: All Iranians are Arabs.</w:t>
      </w:r>
    </w:p>
    <w:p w14:paraId="7CD76DDF" w14:textId="77777777" w:rsidR="001E3189" w:rsidRPr="000848BD" w:rsidRDefault="001E3189" w:rsidP="001E3189">
      <w:pPr>
        <w:pStyle w:val="p3"/>
        <w:shd w:val="clear" w:color="auto" w:fill="FFFFFF"/>
        <w:spacing w:before="0" w:beforeAutospacing="0" w:after="0" w:afterAutospacing="0"/>
        <w:jc w:val="both"/>
        <w:textAlignment w:val="baseline"/>
        <w:rPr>
          <w:rStyle w:val="s1"/>
          <w:rFonts w:ascii="Palatino Linotype" w:hAnsi="Palatino Linotype" w:cstheme="minorHAnsi"/>
          <w:sz w:val="21"/>
          <w:szCs w:val="21"/>
          <w:bdr w:val="none" w:sz="0" w:space="0" w:color="auto" w:frame="1"/>
        </w:rPr>
      </w:pPr>
    </w:p>
    <w:p w14:paraId="6F9EF9A6" w14:textId="77777777" w:rsidR="007E1267" w:rsidRPr="000848BD" w:rsidRDefault="00775ED0" w:rsidP="001E3189">
      <w:pPr>
        <w:pStyle w:val="p3"/>
        <w:shd w:val="clear" w:color="auto" w:fill="FFFFFF"/>
        <w:spacing w:before="0" w:beforeAutospacing="0" w:after="0" w:afterAutospacing="0"/>
        <w:jc w:val="both"/>
        <w:textAlignment w:val="baseline"/>
        <w:rPr>
          <w:rFonts w:ascii="Palatino Linotype" w:hAnsi="Palatino Linotype" w:cstheme="minorHAnsi"/>
          <w:sz w:val="21"/>
          <w:szCs w:val="21"/>
          <w:shd w:val="clear" w:color="auto" w:fill="FFFFFF"/>
        </w:rPr>
      </w:pPr>
      <w:r w:rsidRPr="000848BD">
        <w:rPr>
          <w:rStyle w:val="s1"/>
          <w:rFonts w:ascii="Palatino Linotype" w:hAnsi="Palatino Linotype" w:cstheme="minorHAnsi"/>
          <w:sz w:val="21"/>
          <w:szCs w:val="21"/>
          <w:bdr w:val="none" w:sz="0" w:space="0" w:color="auto" w:frame="1"/>
        </w:rPr>
        <w:t>This argument fails on two levels. First, the premises are untrue because although many Arabs and Iranians are Muslim, not all are. More importantly, the two ethnic groups are sets that do not overlap; in spite of that, the two groups are being understood as identical because they share one quality in common. </w:t>
      </w:r>
      <w:r w:rsidRPr="000848BD">
        <w:rPr>
          <w:rFonts w:ascii="Palatino Linotype" w:hAnsi="Palatino Linotype" w:cstheme="minorHAnsi"/>
          <w:sz w:val="21"/>
          <w:szCs w:val="21"/>
          <w:shd w:val="clear" w:color="auto" w:fill="FFFFFF"/>
        </w:rPr>
        <w:t>This makes the conclusion illogical. The argument is invalid—that is, the relationship between the premises doesn’t support the conclusion.</w:t>
      </w:r>
    </w:p>
    <w:p w14:paraId="40DC360A" w14:textId="77777777" w:rsidR="001E3189" w:rsidRPr="000848BD" w:rsidRDefault="001E3189" w:rsidP="001E3189">
      <w:pPr>
        <w:spacing w:after="0" w:line="240" w:lineRule="auto"/>
        <w:jc w:val="both"/>
        <w:rPr>
          <w:rFonts w:ascii="Palatino Linotype" w:hAnsi="Palatino Linotype" w:cstheme="minorHAnsi"/>
          <w:sz w:val="21"/>
          <w:szCs w:val="21"/>
        </w:rPr>
      </w:pPr>
    </w:p>
    <w:p w14:paraId="5B11E44A" w14:textId="25D4381F" w:rsidR="00F855EC" w:rsidRPr="000848BD" w:rsidRDefault="00775ED0" w:rsidP="001E3189">
      <w:pPr>
        <w:spacing w:after="0" w:line="240" w:lineRule="auto"/>
        <w:jc w:val="both"/>
        <w:rPr>
          <w:rFonts w:ascii="Palatino Linotype" w:hAnsi="Palatino Linotype" w:cstheme="minorHAnsi"/>
          <w:sz w:val="21"/>
          <w:szCs w:val="21"/>
          <w:shd w:val="clear" w:color="auto" w:fill="FFFFFF"/>
        </w:rPr>
      </w:pPr>
      <w:r w:rsidRPr="000848BD">
        <w:rPr>
          <w:rFonts w:ascii="Palatino Linotype" w:hAnsi="Palatino Linotype" w:cstheme="minorHAnsi"/>
          <w:b/>
          <w:bCs/>
          <w:sz w:val="21"/>
          <w:szCs w:val="21"/>
        </w:rPr>
        <w:t>B) Informal Fallacy</w:t>
      </w:r>
      <w:r w:rsidR="007E1267" w:rsidRPr="000848BD">
        <w:rPr>
          <w:rFonts w:ascii="Palatino Linotype" w:hAnsi="Palatino Linotype" w:cstheme="minorHAnsi"/>
          <w:b/>
          <w:bCs/>
          <w:sz w:val="21"/>
          <w:szCs w:val="21"/>
        </w:rPr>
        <w:t>:</w:t>
      </w:r>
      <w:r w:rsidR="007E1267" w:rsidRPr="000848BD">
        <w:rPr>
          <w:rFonts w:ascii="Palatino Linotype" w:hAnsi="Palatino Linotype" w:cstheme="minorHAnsi"/>
          <w:sz w:val="21"/>
          <w:szCs w:val="21"/>
        </w:rPr>
        <w:t xml:space="preserve"> </w:t>
      </w:r>
      <w:r w:rsidRPr="000848BD">
        <w:rPr>
          <w:rFonts w:ascii="Palatino Linotype" w:hAnsi="Palatino Linotype" w:cstheme="minorHAnsi"/>
          <w:sz w:val="21"/>
          <w:szCs w:val="21"/>
        </w:rPr>
        <w:t>Informal fallacy is a pattern of mistake that is made in the everyday use of language</w:t>
      </w:r>
      <w:r w:rsidR="002E04AA" w:rsidRPr="000848BD">
        <w:rPr>
          <w:rFonts w:ascii="Palatino Linotype" w:hAnsi="Palatino Linotype" w:cstheme="minorHAnsi"/>
          <w:sz w:val="21"/>
          <w:szCs w:val="21"/>
        </w:rPr>
        <w:t xml:space="preserve">, in </w:t>
      </w:r>
      <w:r w:rsidR="002E04AA" w:rsidRPr="000848BD">
        <w:rPr>
          <w:rFonts w:ascii="Palatino Linotype" w:hAnsi="Palatino Linotype" w:cstheme="minorHAnsi"/>
          <w:sz w:val="21"/>
          <w:szCs w:val="21"/>
        </w:rPr>
        <w:t>speaking a</w:t>
      </w:r>
      <w:r w:rsidR="002E04AA" w:rsidRPr="000848BD">
        <w:rPr>
          <w:rFonts w:ascii="Palatino Linotype" w:hAnsi="Palatino Linotype" w:cstheme="minorHAnsi"/>
          <w:sz w:val="21"/>
          <w:szCs w:val="21"/>
        </w:rPr>
        <w:t>s well as</w:t>
      </w:r>
      <w:r w:rsidR="002E04AA" w:rsidRPr="000848BD">
        <w:rPr>
          <w:rFonts w:ascii="Palatino Linotype" w:hAnsi="Palatino Linotype" w:cstheme="minorHAnsi"/>
          <w:sz w:val="21"/>
          <w:szCs w:val="21"/>
        </w:rPr>
        <w:t xml:space="preserve"> writing</w:t>
      </w:r>
      <w:r w:rsidRPr="000848BD">
        <w:rPr>
          <w:rFonts w:ascii="Palatino Linotype" w:hAnsi="Palatino Linotype" w:cstheme="minorHAnsi"/>
          <w:sz w:val="21"/>
          <w:szCs w:val="21"/>
        </w:rPr>
        <w:t>.</w:t>
      </w:r>
      <w:r w:rsidR="002E04AA" w:rsidRPr="000848BD">
        <w:rPr>
          <w:rFonts w:ascii="Palatino Linotype" w:hAnsi="Palatino Linotype" w:cstheme="minorHAnsi"/>
          <w:sz w:val="21"/>
          <w:szCs w:val="21"/>
        </w:rPr>
        <w:t xml:space="preserve"> It</w:t>
      </w:r>
      <w:r w:rsidR="002E04AA" w:rsidRPr="000848BD">
        <w:rPr>
          <w:rFonts w:ascii="Palatino Linotype" w:hAnsi="Palatino Linotype"/>
          <w:sz w:val="21"/>
          <w:szCs w:val="21"/>
        </w:rPr>
        <w:t xml:space="preserve"> originates in a reasoning error other than a flaw in the logical form of the argument.</w:t>
      </w:r>
      <w:r w:rsidR="002E04AA" w:rsidRPr="000848BD">
        <w:rPr>
          <w:rFonts w:ascii="Palatino Linotype" w:hAnsi="Palatino Linotype"/>
          <w:sz w:val="21"/>
          <w:szCs w:val="21"/>
        </w:rPr>
        <w:t xml:space="preserve"> </w:t>
      </w:r>
      <w:r w:rsidRPr="000848BD">
        <w:rPr>
          <w:rFonts w:ascii="Palatino Linotype" w:hAnsi="Palatino Linotype" w:cstheme="minorHAnsi"/>
          <w:sz w:val="21"/>
          <w:szCs w:val="21"/>
          <w:shd w:val="clear" w:color="auto" w:fill="FFFFFF"/>
        </w:rPr>
        <w:t>Very often it involves bringing irrelevant information into an argument or it is based on assumptions that, when examined, prove to be incorrect.</w:t>
      </w:r>
      <w:r w:rsidR="00F855EC" w:rsidRPr="000848BD">
        <w:rPr>
          <w:rFonts w:ascii="Palatino Linotype" w:hAnsi="Palatino Linotype" w:cstheme="minorHAnsi"/>
          <w:sz w:val="21"/>
          <w:szCs w:val="21"/>
          <w:shd w:val="clear" w:color="auto" w:fill="FFFFFF"/>
        </w:rPr>
        <w:t xml:space="preserve"> Arguments containing informal fallacies may be formally </w:t>
      </w:r>
      <w:hyperlink r:id="rId9" w:tooltip="Validity" w:history="1">
        <w:r w:rsidR="00F855EC" w:rsidRPr="000848BD">
          <w:rPr>
            <w:rStyle w:val="Hyperlink"/>
            <w:rFonts w:ascii="Palatino Linotype" w:hAnsi="Palatino Linotype" w:cstheme="minorHAnsi"/>
            <w:color w:val="auto"/>
            <w:sz w:val="21"/>
            <w:szCs w:val="21"/>
            <w:u w:val="none"/>
            <w:shd w:val="clear" w:color="auto" w:fill="FFFFFF"/>
          </w:rPr>
          <w:t>valid</w:t>
        </w:r>
      </w:hyperlink>
      <w:r w:rsidR="00F855EC" w:rsidRPr="000848BD">
        <w:rPr>
          <w:rFonts w:ascii="Palatino Linotype" w:hAnsi="Palatino Linotype" w:cstheme="minorHAnsi"/>
          <w:sz w:val="21"/>
          <w:szCs w:val="21"/>
          <w:shd w:val="clear" w:color="auto" w:fill="FFFFFF"/>
        </w:rPr>
        <w:t>, but still fallacious. Following is an example of an informal fallacy:</w:t>
      </w:r>
    </w:p>
    <w:p w14:paraId="586FCFBC" w14:textId="77777777" w:rsidR="001E3189" w:rsidRPr="000848BD" w:rsidRDefault="001E3189" w:rsidP="001E3189">
      <w:pPr>
        <w:shd w:val="clear" w:color="auto" w:fill="FFFFFF"/>
        <w:spacing w:after="0" w:line="240" w:lineRule="auto"/>
        <w:rPr>
          <w:rFonts w:ascii="Palatino Linotype" w:eastAsia="Times New Roman" w:hAnsi="Palatino Linotype" w:cstheme="minorHAnsi"/>
          <w:sz w:val="21"/>
          <w:szCs w:val="21"/>
          <w:lang w:bidi="hi-IN"/>
        </w:rPr>
      </w:pPr>
    </w:p>
    <w:p w14:paraId="54814BDE" w14:textId="77777777" w:rsidR="00F855EC" w:rsidRPr="000848BD" w:rsidRDefault="001E3189" w:rsidP="001E3189">
      <w:pPr>
        <w:shd w:val="clear" w:color="auto" w:fill="FFFFFF"/>
        <w:spacing w:after="0" w:line="240" w:lineRule="auto"/>
        <w:rPr>
          <w:rFonts w:ascii="Palatino Linotype" w:eastAsia="Times New Roman" w:hAnsi="Palatino Linotype" w:cstheme="minorHAnsi"/>
          <w:sz w:val="21"/>
          <w:szCs w:val="21"/>
          <w:lang w:bidi="hi-IN"/>
        </w:rPr>
      </w:pPr>
      <w:r w:rsidRPr="000848BD">
        <w:rPr>
          <w:rFonts w:ascii="Palatino Linotype" w:eastAsia="Times New Roman" w:hAnsi="Palatino Linotype" w:cstheme="minorHAnsi"/>
          <w:sz w:val="21"/>
          <w:szCs w:val="21"/>
          <w:lang w:bidi="hi-IN"/>
        </w:rPr>
        <w:t xml:space="preserve">Premise: </w:t>
      </w:r>
      <w:r w:rsidR="00F855EC" w:rsidRPr="000848BD">
        <w:rPr>
          <w:rFonts w:ascii="Palatino Linotype" w:eastAsia="Times New Roman" w:hAnsi="Palatino Linotype" w:cstheme="minorHAnsi"/>
          <w:sz w:val="21"/>
          <w:szCs w:val="21"/>
          <w:lang w:bidi="hi-IN"/>
        </w:rPr>
        <w:t>X is true for A.</w:t>
      </w:r>
    </w:p>
    <w:p w14:paraId="7F48650D" w14:textId="77777777" w:rsidR="00F855EC" w:rsidRPr="000848BD" w:rsidRDefault="001E3189" w:rsidP="001E3189">
      <w:pPr>
        <w:shd w:val="clear" w:color="auto" w:fill="FFFFFF"/>
        <w:spacing w:after="0" w:line="240" w:lineRule="auto"/>
        <w:rPr>
          <w:rFonts w:ascii="Palatino Linotype" w:eastAsia="Times New Roman" w:hAnsi="Palatino Linotype" w:cstheme="minorHAnsi"/>
          <w:sz w:val="21"/>
          <w:szCs w:val="21"/>
          <w:lang w:bidi="hi-IN"/>
        </w:rPr>
      </w:pPr>
      <w:r w:rsidRPr="000848BD">
        <w:rPr>
          <w:rFonts w:ascii="Palatino Linotype" w:eastAsia="Times New Roman" w:hAnsi="Palatino Linotype" w:cstheme="minorHAnsi"/>
          <w:sz w:val="21"/>
          <w:szCs w:val="21"/>
          <w:lang w:bidi="hi-IN"/>
        </w:rPr>
        <w:t xml:space="preserve">Premise: </w:t>
      </w:r>
      <w:r w:rsidR="00F855EC" w:rsidRPr="000848BD">
        <w:rPr>
          <w:rFonts w:ascii="Palatino Linotype" w:eastAsia="Times New Roman" w:hAnsi="Palatino Linotype" w:cstheme="minorHAnsi"/>
          <w:sz w:val="21"/>
          <w:szCs w:val="21"/>
          <w:lang w:bidi="hi-IN"/>
        </w:rPr>
        <w:t>X is true for B.</w:t>
      </w:r>
    </w:p>
    <w:p w14:paraId="1759A906" w14:textId="77777777" w:rsidR="00F855EC" w:rsidRPr="000848BD" w:rsidRDefault="001E3189" w:rsidP="001E3189">
      <w:pPr>
        <w:shd w:val="clear" w:color="auto" w:fill="FFFFFF"/>
        <w:spacing w:after="0" w:line="240" w:lineRule="auto"/>
        <w:rPr>
          <w:rFonts w:ascii="Palatino Linotype" w:eastAsia="Times New Roman" w:hAnsi="Palatino Linotype" w:cstheme="minorHAnsi"/>
          <w:sz w:val="21"/>
          <w:szCs w:val="21"/>
          <w:lang w:bidi="hi-IN"/>
        </w:rPr>
      </w:pPr>
      <w:r w:rsidRPr="000848BD">
        <w:rPr>
          <w:rFonts w:ascii="Palatino Linotype" w:eastAsia="Times New Roman" w:hAnsi="Palatino Linotype" w:cstheme="minorHAnsi"/>
          <w:sz w:val="21"/>
          <w:szCs w:val="21"/>
          <w:lang w:bidi="hi-IN"/>
        </w:rPr>
        <w:t xml:space="preserve">Conclusion: </w:t>
      </w:r>
      <w:r w:rsidR="00F855EC" w:rsidRPr="000848BD">
        <w:rPr>
          <w:rFonts w:ascii="Palatino Linotype" w:eastAsia="Times New Roman" w:hAnsi="Palatino Linotype" w:cstheme="minorHAnsi"/>
          <w:sz w:val="21"/>
          <w:szCs w:val="21"/>
          <w:lang w:bidi="hi-IN"/>
        </w:rPr>
        <w:t>X is true for C, D, etc.</w:t>
      </w:r>
    </w:p>
    <w:p w14:paraId="65B6040C" w14:textId="77777777" w:rsidR="00F855EC" w:rsidRPr="000848BD" w:rsidRDefault="00F855EC" w:rsidP="001E3189">
      <w:pPr>
        <w:shd w:val="clear" w:color="auto" w:fill="FFFFFF"/>
        <w:spacing w:after="0" w:line="240" w:lineRule="auto"/>
        <w:rPr>
          <w:rFonts w:ascii="Palatino Linotype" w:eastAsia="Times New Roman" w:hAnsi="Palatino Linotype" w:cstheme="minorHAnsi"/>
          <w:sz w:val="21"/>
          <w:szCs w:val="21"/>
          <w:lang w:bidi="hi-IN"/>
        </w:rPr>
      </w:pPr>
    </w:p>
    <w:p w14:paraId="12C63B65" w14:textId="5979D681" w:rsidR="00F855EC" w:rsidRPr="000848BD" w:rsidRDefault="00F855EC" w:rsidP="001E3189">
      <w:pPr>
        <w:shd w:val="clear" w:color="auto" w:fill="FFFFFF"/>
        <w:spacing w:after="0" w:line="240" w:lineRule="auto"/>
        <w:rPr>
          <w:rFonts w:ascii="Palatino Linotype" w:eastAsia="Times New Roman" w:hAnsi="Palatino Linotype" w:cstheme="minorHAnsi"/>
          <w:sz w:val="21"/>
          <w:szCs w:val="21"/>
          <w:lang w:bidi="hi-IN"/>
        </w:rPr>
      </w:pPr>
      <w:r w:rsidRPr="000848BD">
        <w:rPr>
          <w:rFonts w:ascii="Palatino Linotype" w:eastAsia="Times New Roman" w:hAnsi="Palatino Linotype" w:cstheme="minorHAnsi"/>
          <w:sz w:val="21"/>
          <w:szCs w:val="21"/>
          <w:lang w:bidi="hi-IN"/>
        </w:rPr>
        <w:t xml:space="preserve">Here the problem is that conclusions are being drawn about all the things in a given class on the basis of our knowledge about very few members of that class. In our daily lives, we may commit this fallacy on a </w:t>
      </w:r>
      <w:r w:rsidR="00A756DA" w:rsidRPr="000848BD">
        <w:rPr>
          <w:rFonts w:ascii="Palatino Linotype" w:eastAsia="Times New Roman" w:hAnsi="Palatino Linotype" w:cstheme="minorHAnsi"/>
          <w:sz w:val="21"/>
          <w:szCs w:val="21"/>
          <w:lang w:bidi="hi-IN"/>
        </w:rPr>
        <w:t>routine</w:t>
      </w:r>
      <w:r w:rsidRPr="000848BD">
        <w:rPr>
          <w:rFonts w:ascii="Palatino Linotype" w:eastAsia="Times New Roman" w:hAnsi="Palatino Linotype" w:cstheme="minorHAnsi"/>
          <w:sz w:val="21"/>
          <w:szCs w:val="21"/>
          <w:lang w:bidi="hi-IN"/>
        </w:rPr>
        <w:t xml:space="preserve"> basis when we make or believe statements about things ‘generally’ are and how people of a certain group ‘generally’ behave. </w:t>
      </w:r>
    </w:p>
    <w:p w14:paraId="59E14EE8" w14:textId="77777777" w:rsidR="00F855EC" w:rsidRPr="000848BD" w:rsidRDefault="00F855EC" w:rsidP="001E3189">
      <w:pPr>
        <w:spacing w:after="0" w:line="240" w:lineRule="auto"/>
        <w:jc w:val="both"/>
        <w:rPr>
          <w:rFonts w:ascii="Palatino Linotype" w:hAnsi="Palatino Linotype" w:cstheme="minorHAnsi"/>
          <w:sz w:val="21"/>
          <w:szCs w:val="21"/>
          <w:shd w:val="clear" w:color="auto" w:fill="FFFFFF"/>
        </w:rPr>
      </w:pPr>
    </w:p>
    <w:p w14:paraId="339D037B" w14:textId="51A6F814" w:rsidR="00D807C1" w:rsidRPr="000848BD" w:rsidRDefault="001E3189" w:rsidP="001E3189">
      <w:pPr>
        <w:spacing w:after="0" w:line="240" w:lineRule="auto"/>
        <w:jc w:val="both"/>
        <w:rPr>
          <w:rFonts w:ascii="Palatino Linotype" w:hAnsi="Palatino Linotype" w:cstheme="minorHAnsi"/>
          <w:sz w:val="21"/>
          <w:szCs w:val="21"/>
          <w:shd w:val="clear" w:color="auto" w:fill="FFFFFF"/>
        </w:rPr>
      </w:pPr>
      <w:r w:rsidRPr="000848BD">
        <w:rPr>
          <w:rFonts w:ascii="Palatino Linotype" w:hAnsi="Palatino Linotype" w:cstheme="minorHAnsi"/>
          <w:sz w:val="21"/>
          <w:szCs w:val="21"/>
          <w:shd w:val="clear" w:color="auto" w:fill="FFFFFF"/>
        </w:rPr>
        <w:t>To conclude, c</w:t>
      </w:r>
      <w:r w:rsidR="00F855EC" w:rsidRPr="000848BD">
        <w:rPr>
          <w:rFonts w:ascii="Palatino Linotype" w:hAnsi="Palatino Linotype" w:cstheme="minorHAnsi"/>
          <w:sz w:val="21"/>
          <w:szCs w:val="21"/>
          <w:shd w:val="clear" w:color="auto" w:fill="FFFFFF"/>
        </w:rPr>
        <w:t xml:space="preserve">orrect reasoning involves clear expression and valid form. Formal fallacies are a matter of invalid form. Informal fallacies are a matter of unclear expression. </w:t>
      </w:r>
      <w:r w:rsidR="008D4DE3" w:rsidRPr="000848BD">
        <w:rPr>
          <w:rStyle w:val="s1"/>
          <w:rFonts w:ascii="Palatino Linotype" w:hAnsi="Palatino Linotype"/>
          <w:sz w:val="21"/>
          <w:szCs w:val="21"/>
        </w:rPr>
        <w:t>Formal fallacies are created when the relationship between premises and conclusion does not hold up or when premises are unsound; informal fallacies are more dependent on misuse of language and of evidence.</w:t>
      </w:r>
      <w:r w:rsidR="00F855EC" w:rsidRPr="000848BD">
        <w:rPr>
          <w:rFonts w:ascii="Palatino Linotype" w:hAnsi="Palatino Linotype" w:cstheme="minorHAnsi"/>
          <w:sz w:val="21"/>
          <w:szCs w:val="21"/>
          <w:shd w:val="clear" w:color="auto" w:fill="FFFFFF"/>
        </w:rPr>
        <w:t xml:space="preserve"> </w:t>
      </w:r>
      <w:r w:rsidR="008D4DE3" w:rsidRPr="000848BD">
        <w:rPr>
          <w:rFonts w:ascii="Palatino Linotype" w:hAnsi="Palatino Linotype" w:cstheme="minorHAnsi"/>
          <w:sz w:val="21"/>
          <w:szCs w:val="21"/>
          <w:shd w:val="clear" w:color="auto" w:fill="FFFFFF"/>
        </w:rPr>
        <w:t xml:space="preserve">Formal fallacies generally occur in deductive arguments; informal fallacies generally occur in inductive arguments. </w:t>
      </w:r>
      <w:r w:rsidR="00F855EC" w:rsidRPr="000848BD">
        <w:rPr>
          <w:rFonts w:ascii="Palatino Linotype" w:hAnsi="Palatino Linotype" w:cstheme="minorHAnsi"/>
          <w:sz w:val="21"/>
          <w:szCs w:val="21"/>
          <w:shd w:val="clear" w:color="auto" w:fill="FFFFFF"/>
        </w:rPr>
        <w:t>We encounter both formal and informal fallacies every day, but unlike formal fallacies, we cannot reduce informal fallacies to symbolic formulas.</w:t>
      </w:r>
      <w:r w:rsidR="00775ED0" w:rsidRPr="000848BD">
        <w:rPr>
          <w:rFonts w:ascii="Palatino Linotype" w:hAnsi="Palatino Linotype" w:cstheme="minorHAnsi"/>
          <w:sz w:val="21"/>
          <w:szCs w:val="21"/>
          <w:shd w:val="clear" w:color="auto" w:fill="FFFFFF"/>
        </w:rPr>
        <w:t> </w:t>
      </w:r>
      <w:r w:rsidR="008D4DE3" w:rsidRPr="000848BD">
        <w:rPr>
          <w:rFonts w:ascii="Palatino Linotype" w:hAnsi="Palatino Linotype" w:cstheme="minorHAnsi"/>
          <w:sz w:val="21"/>
          <w:szCs w:val="21"/>
          <w:shd w:val="clear" w:color="auto" w:fill="FFFFFF"/>
        </w:rPr>
        <w:t>Also</w:t>
      </w:r>
      <w:r w:rsidR="000848BD" w:rsidRPr="000848BD">
        <w:rPr>
          <w:rFonts w:ascii="Palatino Linotype" w:hAnsi="Palatino Linotype" w:cstheme="minorHAnsi"/>
          <w:sz w:val="21"/>
          <w:szCs w:val="21"/>
          <w:shd w:val="clear" w:color="auto" w:fill="FFFFFF"/>
        </w:rPr>
        <w:t>,</w:t>
      </w:r>
      <w:r w:rsidR="008D4DE3" w:rsidRPr="000848BD">
        <w:rPr>
          <w:rFonts w:ascii="Palatino Linotype" w:hAnsi="Palatino Linotype" w:cstheme="minorHAnsi"/>
          <w:sz w:val="21"/>
          <w:szCs w:val="21"/>
          <w:shd w:val="clear" w:color="auto" w:fill="FFFFFF"/>
        </w:rPr>
        <w:t xml:space="preserve"> </w:t>
      </w:r>
      <w:r w:rsidR="008D4DE3" w:rsidRPr="000848BD">
        <w:rPr>
          <w:rFonts w:ascii="Palatino Linotype" w:hAnsi="Palatino Linotype"/>
          <w:sz w:val="21"/>
          <w:szCs w:val="21"/>
        </w:rPr>
        <w:t>because there are an almost infinite variety of inductive arguments,</w:t>
      </w:r>
      <w:r w:rsidR="008D4DE3" w:rsidRPr="000848BD">
        <w:rPr>
          <w:rFonts w:ascii="Palatino Linotype" w:hAnsi="Palatino Linotype"/>
          <w:sz w:val="21"/>
          <w:szCs w:val="21"/>
        </w:rPr>
        <w:t xml:space="preserve"> there is a much higher number of informal fallacies than that of formal ones.</w:t>
      </w:r>
      <w:r w:rsidR="008D4DE3" w:rsidRPr="000848BD">
        <w:rPr>
          <w:rFonts w:ascii="Palatino Linotype" w:hAnsi="Palatino Linotype"/>
          <w:sz w:val="21"/>
          <w:szCs w:val="21"/>
        </w:rPr>
        <w:t xml:space="preserve"> </w:t>
      </w:r>
      <w:r w:rsidR="007E1267" w:rsidRPr="000848BD">
        <w:rPr>
          <w:rFonts w:ascii="Palatino Linotype" w:hAnsi="Palatino Linotype" w:cstheme="minorHAnsi"/>
          <w:sz w:val="21"/>
          <w:szCs w:val="21"/>
        </w:rPr>
        <w:t xml:space="preserve">  </w:t>
      </w:r>
      <w:r w:rsidR="003F44AE" w:rsidRPr="000848BD">
        <w:rPr>
          <w:rFonts w:ascii="Palatino Linotype" w:hAnsi="Palatino Linotype" w:cstheme="minorHAnsi"/>
          <w:sz w:val="21"/>
          <w:szCs w:val="21"/>
        </w:rPr>
        <w:t xml:space="preserve">   </w:t>
      </w:r>
      <w:bookmarkEnd w:id="0"/>
      <w:bookmarkEnd w:id="1"/>
    </w:p>
    <w:sectPr w:rsidR="00D807C1" w:rsidRPr="000848BD" w:rsidSect="00D80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41692"/>
    <w:multiLevelType w:val="hybridMultilevel"/>
    <w:tmpl w:val="FE3867DA"/>
    <w:lvl w:ilvl="0" w:tplc="AA4812A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44AE"/>
    <w:rsid w:val="000848BD"/>
    <w:rsid w:val="00134DBF"/>
    <w:rsid w:val="001E3189"/>
    <w:rsid w:val="002E04AA"/>
    <w:rsid w:val="003E0AB4"/>
    <w:rsid w:val="003F44AE"/>
    <w:rsid w:val="00775ED0"/>
    <w:rsid w:val="007B78C9"/>
    <w:rsid w:val="007E1267"/>
    <w:rsid w:val="008D4DE3"/>
    <w:rsid w:val="00A756DA"/>
    <w:rsid w:val="00D807C1"/>
    <w:rsid w:val="00F855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E7CD"/>
  <w15:docId w15:val="{F5F3D9A1-9A41-4267-A132-C066E988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4AE"/>
    <w:pPr>
      <w:ind w:left="720"/>
      <w:contextualSpacing/>
    </w:pPr>
  </w:style>
  <w:style w:type="character" w:styleId="Hyperlink">
    <w:name w:val="Hyperlink"/>
    <w:basedOn w:val="DefaultParagraphFont"/>
    <w:uiPriority w:val="99"/>
    <w:semiHidden/>
    <w:unhideWhenUsed/>
    <w:rsid w:val="003E0AB4"/>
    <w:rPr>
      <w:color w:val="0000FF"/>
      <w:u w:val="single"/>
    </w:rPr>
  </w:style>
  <w:style w:type="paragraph" w:styleId="NormalWeb">
    <w:name w:val="Normal (Web)"/>
    <w:basedOn w:val="Normal"/>
    <w:uiPriority w:val="99"/>
    <w:semiHidden/>
    <w:unhideWhenUsed/>
    <w:rsid w:val="00775ED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1">
    <w:name w:val="s1"/>
    <w:basedOn w:val="DefaultParagraphFont"/>
    <w:rsid w:val="00775ED0"/>
  </w:style>
  <w:style w:type="character" w:styleId="Strong">
    <w:name w:val="Strong"/>
    <w:basedOn w:val="DefaultParagraphFont"/>
    <w:uiPriority w:val="22"/>
    <w:qFormat/>
    <w:rsid w:val="00775ED0"/>
    <w:rPr>
      <w:b/>
      <w:bCs/>
    </w:rPr>
  </w:style>
  <w:style w:type="paragraph" w:customStyle="1" w:styleId="p3">
    <w:name w:val="p3"/>
    <w:basedOn w:val="Normal"/>
    <w:rsid w:val="00775ED0"/>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89598">
      <w:bodyDiv w:val="1"/>
      <w:marLeft w:val="0"/>
      <w:marRight w:val="0"/>
      <w:marTop w:val="0"/>
      <w:marBottom w:val="0"/>
      <w:divBdr>
        <w:top w:val="none" w:sz="0" w:space="0" w:color="auto"/>
        <w:left w:val="none" w:sz="0" w:space="0" w:color="auto"/>
        <w:bottom w:val="none" w:sz="0" w:space="0" w:color="auto"/>
        <w:right w:val="none" w:sz="0" w:space="0" w:color="auto"/>
      </w:divBdr>
    </w:div>
    <w:div w:id="1678581037">
      <w:bodyDiv w:val="1"/>
      <w:marLeft w:val="0"/>
      <w:marRight w:val="0"/>
      <w:marTop w:val="0"/>
      <w:marBottom w:val="0"/>
      <w:divBdr>
        <w:top w:val="none" w:sz="0" w:space="0" w:color="auto"/>
        <w:left w:val="none" w:sz="0" w:space="0" w:color="auto"/>
        <w:bottom w:val="none" w:sz="0" w:space="0" w:color="auto"/>
        <w:right w:val="none" w:sz="0" w:space="0" w:color="auto"/>
      </w:divBdr>
    </w:div>
    <w:div w:id="17137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ogical_consequence" TargetMode="External"/><Relationship Id="rId3" Type="http://schemas.openxmlformats.org/officeDocument/2006/relationships/settings" Target="settings.xml"/><Relationship Id="rId7" Type="http://schemas.openxmlformats.org/officeDocument/2006/relationships/hyperlink" Target="https://en.wikipedia.org/wiki/Prem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rgument" TargetMode="External"/><Relationship Id="rId11" Type="http://schemas.openxmlformats.org/officeDocument/2006/relationships/theme" Target="theme/theme1.xml"/><Relationship Id="rId5" Type="http://schemas.openxmlformats.org/officeDocument/2006/relationships/hyperlink" Target="https://en.wikipedia.org/wiki/Deductiv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Valid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Varun</cp:lastModifiedBy>
  <cp:revision>4</cp:revision>
  <dcterms:created xsi:type="dcterms:W3CDTF">2018-04-15T14:58:00Z</dcterms:created>
  <dcterms:modified xsi:type="dcterms:W3CDTF">2019-03-31T18:41:00Z</dcterms:modified>
</cp:coreProperties>
</file>